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0BBD" w14:textId="77777777" w:rsidR="008E0CB8" w:rsidRPr="0096682A" w:rsidRDefault="008E0CB8" w:rsidP="0096682A">
      <w:pPr>
        <w:rPr>
          <w:rFonts w:ascii="Times New Roman" w:eastAsia="Times New Roman" w:hAnsi="Times New Roman" w:cs="Times New Roman"/>
          <w:color w:val="000000"/>
          <w:sz w:val="24"/>
          <w:szCs w:val="24"/>
        </w:rPr>
      </w:pPr>
      <w:r w:rsidRPr="0096682A">
        <w:rPr>
          <w:rFonts w:ascii="Times New Roman" w:eastAsia="Times New Roman" w:hAnsi="Times New Roman" w:cs="Times New Roman"/>
          <w:b/>
          <w:bCs/>
          <w:color w:val="000000"/>
          <w:sz w:val="24"/>
          <w:szCs w:val="24"/>
        </w:rPr>
        <w:t>ACUTE AND CHRONIC ELEVATION OF CARDIAC TROPONIN PREDICT THE SEVERITY OF CORONARY ARTERY DISEASE IN PATIENTS WITH END-STAGE RENAL DISEASE</w:t>
      </w:r>
    </w:p>
    <w:p w14:paraId="088D9F6B" w14:textId="77777777" w:rsidR="00770538" w:rsidRDefault="008E0CB8" w:rsidP="00770538">
      <w:pPr>
        <w:rPr>
          <w:rFonts w:ascii="Times New Roman" w:eastAsia="Times New Roman" w:hAnsi="Times New Roman" w:cs="Times New Roman"/>
          <w:color w:val="000000"/>
          <w:sz w:val="24"/>
          <w:szCs w:val="24"/>
        </w:rPr>
      </w:pPr>
      <w:r w:rsidRPr="0096682A">
        <w:rPr>
          <w:rFonts w:ascii="Times New Roman" w:eastAsia="Times New Roman" w:hAnsi="Times New Roman" w:cs="Times New Roman"/>
          <w:b/>
          <w:bCs/>
          <w:color w:val="000000"/>
          <w:sz w:val="24"/>
          <w:szCs w:val="24"/>
          <w:u w:val="single"/>
        </w:rPr>
        <w:t>M.B. Taha</w:t>
      </w:r>
      <w:r w:rsidRPr="0096682A">
        <w:rPr>
          <w:rFonts w:ascii="Times New Roman" w:eastAsia="Times New Roman" w:hAnsi="Times New Roman" w:cs="Times New Roman"/>
          <w:color w:val="000000"/>
          <w:sz w:val="24"/>
          <w:szCs w:val="24"/>
        </w:rPr>
        <w:t xml:space="preserve">, M. </w:t>
      </w:r>
      <w:proofErr w:type="spellStart"/>
      <w:r w:rsidRPr="0096682A">
        <w:rPr>
          <w:rFonts w:ascii="Times New Roman" w:eastAsia="Times New Roman" w:hAnsi="Times New Roman" w:cs="Times New Roman"/>
          <w:color w:val="000000"/>
          <w:sz w:val="24"/>
          <w:szCs w:val="24"/>
        </w:rPr>
        <w:t>Alom</w:t>
      </w:r>
      <w:proofErr w:type="spellEnd"/>
      <w:r w:rsidRPr="0096682A">
        <w:rPr>
          <w:rFonts w:ascii="Times New Roman" w:eastAsia="Times New Roman" w:hAnsi="Times New Roman" w:cs="Times New Roman"/>
          <w:color w:val="000000"/>
          <w:sz w:val="24"/>
          <w:szCs w:val="24"/>
        </w:rPr>
        <w:t xml:space="preserve">, Y. </w:t>
      </w:r>
      <w:proofErr w:type="spellStart"/>
      <w:r w:rsidRPr="0096682A">
        <w:rPr>
          <w:rFonts w:ascii="Times New Roman" w:eastAsia="Times New Roman" w:hAnsi="Times New Roman" w:cs="Times New Roman"/>
          <w:color w:val="000000"/>
          <w:sz w:val="24"/>
          <w:szCs w:val="24"/>
        </w:rPr>
        <w:t>Abdelgadir</w:t>
      </w:r>
      <w:proofErr w:type="spellEnd"/>
      <w:r w:rsidRPr="0096682A">
        <w:rPr>
          <w:rFonts w:ascii="Times New Roman" w:eastAsia="Times New Roman" w:hAnsi="Times New Roman" w:cs="Times New Roman"/>
          <w:color w:val="000000"/>
          <w:sz w:val="24"/>
          <w:szCs w:val="24"/>
        </w:rPr>
        <w:t xml:space="preserve">, O. Hadid, A. Sharma, V. </w:t>
      </w:r>
      <w:proofErr w:type="spellStart"/>
      <w:r w:rsidRPr="0096682A">
        <w:rPr>
          <w:rFonts w:ascii="Times New Roman" w:eastAsia="Times New Roman" w:hAnsi="Times New Roman" w:cs="Times New Roman"/>
          <w:color w:val="000000"/>
          <w:sz w:val="24"/>
          <w:szCs w:val="24"/>
        </w:rPr>
        <w:t>Yelamanchili</w:t>
      </w:r>
      <w:proofErr w:type="spellEnd"/>
      <w:r w:rsidRPr="0096682A">
        <w:rPr>
          <w:rFonts w:ascii="Times New Roman" w:eastAsia="Times New Roman" w:hAnsi="Times New Roman" w:cs="Times New Roman"/>
          <w:color w:val="000000"/>
          <w:sz w:val="24"/>
          <w:szCs w:val="24"/>
        </w:rPr>
        <w:t xml:space="preserve">, R. Naik, </w:t>
      </w:r>
    </w:p>
    <w:p w14:paraId="5B750574" w14:textId="250F1AAD" w:rsidR="00770538" w:rsidRDefault="008E0CB8" w:rsidP="00770538">
      <w:pPr>
        <w:rPr>
          <w:rFonts w:ascii="Times New Roman" w:eastAsia="Times New Roman" w:hAnsi="Times New Roman" w:cs="Times New Roman"/>
          <w:color w:val="000000"/>
          <w:sz w:val="24"/>
          <w:szCs w:val="24"/>
          <w:vertAlign w:val="superscript"/>
        </w:rPr>
      </w:pPr>
      <w:r w:rsidRPr="0096682A">
        <w:rPr>
          <w:rFonts w:ascii="Times New Roman" w:eastAsia="Times New Roman" w:hAnsi="Times New Roman" w:cs="Times New Roman"/>
          <w:color w:val="000000"/>
          <w:sz w:val="24"/>
          <w:szCs w:val="24"/>
        </w:rPr>
        <w:t xml:space="preserve">N. Haidar, S. Hussain, C. </w:t>
      </w:r>
      <w:proofErr w:type="spellStart"/>
      <w:r w:rsidRPr="0096682A">
        <w:rPr>
          <w:rFonts w:ascii="Times New Roman" w:eastAsia="Times New Roman" w:hAnsi="Times New Roman" w:cs="Times New Roman"/>
          <w:color w:val="000000"/>
          <w:sz w:val="24"/>
          <w:szCs w:val="24"/>
        </w:rPr>
        <w:t>Arsene</w:t>
      </w:r>
      <w:proofErr w:type="spellEnd"/>
    </w:p>
    <w:p w14:paraId="3D179FCF" w14:textId="4F7F3431" w:rsidR="0096682A" w:rsidRDefault="008E0CB8" w:rsidP="0096682A">
      <w:pPr>
        <w:rPr>
          <w:rFonts w:ascii="Times New Roman" w:eastAsia="Times New Roman" w:hAnsi="Times New Roman" w:cs="Times New Roman"/>
          <w:color w:val="000000"/>
          <w:sz w:val="24"/>
          <w:szCs w:val="24"/>
        </w:rPr>
      </w:pPr>
      <w:bookmarkStart w:id="0" w:name="_GoBack"/>
      <w:bookmarkEnd w:id="0"/>
      <w:r w:rsidRPr="0096682A">
        <w:rPr>
          <w:rFonts w:ascii="Times New Roman" w:eastAsia="Times New Roman" w:hAnsi="Times New Roman" w:cs="Times New Roman"/>
          <w:color w:val="000000"/>
          <w:sz w:val="24"/>
          <w:szCs w:val="24"/>
        </w:rPr>
        <w:t>Department of Internal Medicine, Wayne State University/Detroit Medical Center, Detroit, MI, USA</w:t>
      </w:r>
    </w:p>
    <w:p w14:paraId="5C5E4CBE" w14:textId="77777777" w:rsidR="008E0CB8" w:rsidRPr="0096682A" w:rsidRDefault="008E0CB8" w:rsidP="0096682A">
      <w:pPr>
        <w:rPr>
          <w:rFonts w:ascii="Times New Roman" w:eastAsia="Times New Roman" w:hAnsi="Times New Roman" w:cs="Times New Roman"/>
          <w:color w:val="000000"/>
          <w:sz w:val="24"/>
          <w:szCs w:val="24"/>
        </w:rPr>
      </w:pPr>
    </w:p>
    <w:p w14:paraId="5D1B29F5" w14:textId="77777777" w:rsidR="0096682A" w:rsidRDefault="008E0CB8" w:rsidP="0096682A">
      <w:pPr>
        <w:jc w:val="both"/>
        <w:rPr>
          <w:rFonts w:ascii="Times New Roman" w:eastAsia="Times New Roman" w:hAnsi="Times New Roman" w:cs="Times New Roman"/>
          <w:color w:val="000000"/>
          <w:sz w:val="24"/>
          <w:szCs w:val="24"/>
        </w:rPr>
      </w:pPr>
      <w:r w:rsidRPr="0096682A">
        <w:rPr>
          <w:rFonts w:ascii="Times New Roman" w:eastAsia="Times New Roman" w:hAnsi="Times New Roman" w:cs="Times New Roman"/>
          <w:b/>
          <w:bCs/>
          <w:color w:val="000000"/>
          <w:sz w:val="24"/>
          <w:szCs w:val="24"/>
        </w:rPr>
        <w:t>Introduction: </w:t>
      </w:r>
      <w:r w:rsidRPr="0096682A">
        <w:rPr>
          <w:rFonts w:ascii="Times New Roman" w:eastAsia="Times New Roman" w:hAnsi="Times New Roman" w:cs="Times New Roman"/>
          <w:color w:val="000000"/>
          <w:sz w:val="24"/>
          <w:szCs w:val="24"/>
        </w:rPr>
        <w:t>Coronary artery disease (CAD) is the major cause of death in patients with end-stage renal disease (ESRD). Although cardiac Troponin I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has a high sensitivity and specificity in diagnosing acute coronary syndrome (ACS), up to 30% of patients with ESRD have elevated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levels without evidence of myocardial injury.</w:t>
      </w:r>
    </w:p>
    <w:p w14:paraId="16DBC8FF" w14:textId="77777777" w:rsidR="0096682A" w:rsidRDefault="008E0CB8" w:rsidP="0096682A">
      <w:pPr>
        <w:jc w:val="both"/>
        <w:rPr>
          <w:rFonts w:ascii="Times New Roman" w:eastAsia="Times New Roman" w:hAnsi="Times New Roman" w:cs="Times New Roman"/>
          <w:color w:val="000000"/>
          <w:sz w:val="24"/>
          <w:szCs w:val="24"/>
        </w:rPr>
      </w:pPr>
      <w:r w:rsidRPr="0096682A">
        <w:rPr>
          <w:rFonts w:ascii="Times New Roman" w:eastAsia="Times New Roman" w:hAnsi="Times New Roman" w:cs="Times New Roman"/>
          <w:b/>
          <w:bCs/>
          <w:color w:val="000000"/>
          <w:sz w:val="24"/>
          <w:szCs w:val="24"/>
        </w:rPr>
        <w:t>Objective:</w:t>
      </w:r>
      <w:r w:rsidRPr="0096682A">
        <w:rPr>
          <w:rFonts w:ascii="Times New Roman" w:eastAsia="Times New Roman" w:hAnsi="Times New Roman" w:cs="Times New Roman"/>
          <w:color w:val="000000"/>
          <w:sz w:val="24"/>
          <w:szCs w:val="24"/>
        </w:rPr>
        <w:t xml:space="preserve"> This study aims to evaluate the utility of the chronically elevated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and the acute rise in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levels at time of ACS in predicting the severity of CAD in patients with ESRD. </w:t>
      </w:r>
    </w:p>
    <w:p w14:paraId="79CBE576" w14:textId="77777777" w:rsidR="0096682A" w:rsidRDefault="008E0CB8" w:rsidP="0096682A">
      <w:pPr>
        <w:jc w:val="both"/>
        <w:rPr>
          <w:rFonts w:ascii="Times New Roman" w:eastAsia="Times New Roman" w:hAnsi="Times New Roman" w:cs="Times New Roman"/>
          <w:color w:val="000000"/>
          <w:sz w:val="24"/>
          <w:szCs w:val="24"/>
        </w:rPr>
      </w:pPr>
      <w:r w:rsidRPr="0096682A">
        <w:rPr>
          <w:rFonts w:ascii="Times New Roman" w:eastAsia="Times New Roman" w:hAnsi="Times New Roman" w:cs="Times New Roman"/>
          <w:b/>
          <w:bCs/>
          <w:color w:val="000000"/>
          <w:sz w:val="24"/>
          <w:szCs w:val="24"/>
        </w:rPr>
        <w:t>Method:</w:t>
      </w:r>
      <w:r w:rsidRPr="0096682A">
        <w:rPr>
          <w:rFonts w:ascii="Times New Roman" w:eastAsia="Times New Roman" w:hAnsi="Times New Roman" w:cs="Times New Roman"/>
          <w:color w:val="000000"/>
          <w:sz w:val="24"/>
          <w:szCs w:val="24"/>
        </w:rPr>
        <w:t xml:space="preserve"> A retrospective analysis of 450 patients with ESRD admitted with a diagnosis of Non-ST-elevation myocardial infarction (NSTEMI). All patients underwent left heart catheterization (LHC) during the same hospital admission. ESRD patients were divided according to the severity of CAD stenosis into minimal, mild, moderate, and severe.</w:t>
      </w:r>
    </w:p>
    <w:p w14:paraId="05DB755C" w14:textId="77777777" w:rsidR="0096682A" w:rsidRDefault="008E0CB8" w:rsidP="0096682A">
      <w:pPr>
        <w:jc w:val="both"/>
        <w:rPr>
          <w:rFonts w:ascii="Times New Roman" w:eastAsia="Times New Roman" w:hAnsi="Times New Roman" w:cs="Times New Roman"/>
          <w:color w:val="000000"/>
          <w:sz w:val="24"/>
          <w:szCs w:val="24"/>
        </w:rPr>
      </w:pPr>
      <w:r w:rsidRPr="0096682A">
        <w:rPr>
          <w:rFonts w:ascii="Times New Roman" w:eastAsia="Times New Roman" w:hAnsi="Times New Roman" w:cs="Times New Roman"/>
          <w:b/>
          <w:bCs/>
          <w:color w:val="000000"/>
          <w:sz w:val="24"/>
          <w:szCs w:val="24"/>
        </w:rPr>
        <w:t>Results:</w:t>
      </w:r>
      <w:r w:rsidRPr="0096682A">
        <w:rPr>
          <w:rFonts w:ascii="Times New Roman" w:eastAsia="Times New Roman" w:hAnsi="Times New Roman" w:cs="Times New Roman"/>
          <w:color w:val="000000"/>
          <w:sz w:val="24"/>
          <w:szCs w:val="24"/>
        </w:rPr>
        <w:t xml:space="preserve"> Severe CAD was found in 58% and moderate CAD was present in 18% of patients with ESRD patients presenting with NSTEMI. Chronic baseline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 and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levels at time of NSTEMI presentation were analyzed in CAD sub-groups. There was a statistically significant difference between minimal CAD (stenosis &lt; 25%) and severe CAD (stenosis &gt; 70%) in both chronic baseline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levels (p=0.01) and the maximum level of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measured at time of NSTEMI presentation (p=0.001).</w:t>
      </w:r>
    </w:p>
    <w:p w14:paraId="28B2FC0D" w14:textId="4F320B4F" w:rsidR="008E0CB8" w:rsidRPr="0096682A" w:rsidRDefault="008E0CB8" w:rsidP="0096682A">
      <w:pPr>
        <w:jc w:val="both"/>
        <w:rPr>
          <w:rFonts w:ascii="Times New Roman" w:eastAsia="Times New Roman" w:hAnsi="Times New Roman" w:cs="Times New Roman"/>
          <w:color w:val="000000"/>
          <w:sz w:val="24"/>
          <w:szCs w:val="24"/>
        </w:rPr>
      </w:pPr>
      <w:r w:rsidRPr="0096682A">
        <w:rPr>
          <w:rFonts w:ascii="Times New Roman" w:eastAsia="Times New Roman" w:hAnsi="Times New Roman" w:cs="Times New Roman"/>
          <w:b/>
          <w:bCs/>
          <w:color w:val="000000"/>
          <w:sz w:val="24"/>
          <w:szCs w:val="24"/>
        </w:rPr>
        <w:t>Conclusions:</w:t>
      </w:r>
      <w:r w:rsidRPr="0096682A">
        <w:rPr>
          <w:rFonts w:ascii="Times New Roman" w:eastAsia="Times New Roman" w:hAnsi="Times New Roman" w:cs="Times New Roman"/>
          <w:color w:val="000000"/>
          <w:sz w:val="24"/>
          <w:szCs w:val="24"/>
        </w:rPr>
        <w:t xml:space="preserve"> Majority of ESRD patients presented with NSTEMI had advanced CAD (stenosis &gt; 50%). Chronic elevation of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was associated with more advanced coronary artery stenosis. Elevated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levels can provide predictive information and permit early identification of patients with advanced CAD. This might further advance risk stratification and quality of cardiovascular care in this high-risk patient population. These findings shed light on the association between the chronic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levels, acutely elevate </w:t>
      </w:r>
      <w:proofErr w:type="spellStart"/>
      <w:r w:rsidRPr="0096682A">
        <w:rPr>
          <w:rFonts w:ascii="Times New Roman" w:eastAsia="Times New Roman" w:hAnsi="Times New Roman" w:cs="Times New Roman"/>
          <w:color w:val="000000"/>
          <w:sz w:val="24"/>
          <w:szCs w:val="24"/>
        </w:rPr>
        <w:t>cTnI</w:t>
      </w:r>
      <w:proofErr w:type="spellEnd"/>
      <w:r w:rsidRPr="0096682A">
        <w:rPr>
          <w:rFonts w:ascii="Times New Roman" w:eastAsia="Times New Roman" w:hAnsi="Times New Roman" w:cs="Times New Roman"/>
          <w:color w:val="000000"/>
          <w:sz w:val="24"/>
          <w:szCs w:val="24"/>
        </w:rPr>
        <w:t xml:space="preserve"> levels, and the severity of CAD in ESRD patients.</w:t>
      </w:r>
    </w:p>
    <w:p w14:paraId="757C4F31" w14:textId="77777777" w:rsidR="008E0CB8" w:rsidRPr="0096682A" w:rsidRDefault="008E0CB8" w:rsidP="0096682A">
      <w:pPr>
        <w:rPr>
          <w:rFonts w:ascii="Times New Roman" w:eastAsia="Times New Roman" w:hAnsi="Times New Roman" w:cs="Times New Roman"/>
          <w:sz w:val="24"/>
          <w:szCs w:val="24"/>
        </w:rPr>
      </w:pPr>
    </w:p>
    <w:p w14:paraId="3CF70E27" w14:textId="77777777" w:rsidR="00345DBB" w:rsidRPr="0096682A" w:rsidRDefault="006C27E4" w:rsidP="0096682A">
      <w:pPr>
        <w:rPr>
          <w:sz w:val="24"/>
          <w:szCs w:val="24"/>
        </w:rPr>
      </w:pPr>
    </w:p>
    <w:sectPr w:rsidR="00345DBB" w:rsidRPr="009668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80205" w14:textId="77777777" w:rsidR="006C27E4" w:rsidRDefault="006C27E4" w:rsidP="0096682A">
      <w:r>
        <w:separator/>
      </w:r>
    </w:p>
  </w:endnote>
  <w:endnote w:type="continuationSeparator" w:id="0">
    <w:p w14:paraId="1A64C755" w14:textId="77777777" w:rsidR="006C27E4" w:rsidRDefault="006C27E4" w:rsidP="0096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065A" w14:textId="77777777" w:rsidR="006C27E4" w:rsidRDefault="006C27E4" w:rsidP="0096682A">
      <w:r>
        <w:separator/>
      </w:r>
    </w:p>
  </w:footnote>
  <w:footnote w:type="continuationSeparator" w:id="0">
    <w:p w14:paraId="4B926D75" w14:textId="77777777" w:rsidR="006C27E4" w:rsidRDefault="006C27E4" w:rsidP="0096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93C8" w14:textId="1B27933F" w:rsidR="0096682A" w:rsidRPr="0096682A" w:rsidRDefault="0096682A" w:rsidP="0096682A">
    <w:pPr>
      <w:rPr>
        <w:rFonts w:ascii="Times New Roman" w:eastAsia="Times New Roman" w:hAnsi="Times New Roman" w:cs="Times New Roman"/>
        <w:color w:val="000000"/>
        <w:sz w:val="24"/>
        <w:szCs w:val="24"/>
      </w:rPr>
    </w:pPr>
    <w:r w:rsidRPr="0096682A">
      <w:rPr>
        <w:rFonts w:ascii="Times New Roman" w:eastAsia="Times New Roman" w:hAnsi="Times New Roman" w:cs="Times New Roman"/>
        <w:color w:val="000000"/>
        <w:sz w:val="24"/>
        <w:szCs w:val="24"/>
      </w:rPr>
      <w:t>18-A-1374-IAC</w:t>
    </w:r>
  </w:p>
  <w:p w14:paraId="4D0450BE" w14:textId="743E7551" w:rsidR="0096682A" w:rsidRDefault="0096682A">
    <w:pPr>
      <w:pStyle w:val="Header"/>
    </w:pPr>
  </w:p>
  <w:p w14:paraId="28270C3F" w14:textId="77777777" w:rsidR="0096682A" w:rsidRDefault="00966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B8"/>
    <w:rsid w:val="0030401F"/>
    <w:rsid w:val="006C27E4"/>
    <w:rsid w:val="00770538"/>
    <w:rsid w:val="008A10D5"/>
    <w:rsid w:val="008E0CB8"/>
    <w:rsid w:val="0096682A"/>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2CEF"/>
  <w15:chartTrackingRefBased/>
  <w15:docId w15:val="{F1F7AF8B-8734-4785-8FCD-231E31FA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82A"/>
    <w:pPr>
      <w:tabs>
        <w:tab w:val="center" w:pos="4680"/>
        <w:tab w:val="right" w:pos="9360"/>
      </w:tabs>
    </w:pPr>
  </w:style>
  <w:style w:type="character" w:customStyle="1" w:styleId="HeaderChar">
    <w:name w:val="Header Char"/>
    <w:basedOn w:val="DefaultParagraphFont"/>
    <w:link w:val="Header"/>
    <w:uiPriority w:val="99"/>
    <w:rsid w:val="0096682A"/>
  </w:style>
  <w:style w:type="paragraph" w:styleId="Footer">
    <w:name w:val="footer"/>
    <w:basedOn w:val="Normal"/>
    <w:link w:val="FooterChar"/>
    <w:uiPriority w:val="99"/>
    <w:unhideWhenUsed/>
    <w:rsid w:val="0096682A"/>
    <w:pPr>
      <w:tabs>
        <w:tab w:val="center" w:pos="4680"/>
        <w:tab w:val="right" w:pos="9360"/>
      </w:tabs>
    </w:pPr>
  </w:style>
  <w:style w:type="character" w:customStyle="1" w:styleId="FooterChar">
    <w:name w:val="Footer Char"/>
    <w:basedOn w:val="DefaultParagraphFont"/>
    <w:link w:val="Footer"/>
    <w:uiPriority w:val="99"/>
    <w:rsid w:val="0096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2018-05-28T13:51:00Z</dcterms:created>
  <dcterms:modified xsi:type="dcterms:W3CDTF">2018-07-01T10:18:00Z</dcterms:modified>
</cp:coreProperties>
</file>